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21.1.0 -->
  <w:background w:color="ffffff">
    <v:background id="_x0000_s1025" filled="t" fillcolor="white"/>
  </w:background>
  <w:body>
    <w:p>
      <w:pPr>
        <w:pStyle w:val="divnam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0" w:after="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60"/>
          <w:szCs w:val="60"/>
          <w:bdr w:val="none" w:sz="0" w:space="0" w:color="auto"/>
          <w:vertAlign w:val="baseline"/>
        </w:rPr>
      </w:pPr>
      <w:r>
        <w:rPr>
          <w:rStyle w:val="span"/>
          <w:rFonts w:ascii="Century Gothic" w:eastAsia="Century Gothic" w:hAnsi="Century Gothic" w:cs="Century Gothic"/>
          <w:sz w:val="60"/>
          <w:szCs w:val="60"/>
        </w:rPr>
        <w:t>Denise</w:t>
      </w:r>
      <w:r>
        <w:rPr>
          <w:rFonts w:ascii="Century Gothic" w:eastAsia="Century Gothic" w:hAnsi="Century Gothic" w:cs="Century Gothic"/>
          <w:bdr w:val="none" w:sz="0" w:space="0" w:color="auto"/>
          <w:vertAlign w:val="baseline"/>
        </w:rPr>
        <w:t xml:space="preserve"> </w:t>
      </w:r>
      <w:r>
        <w:rPr>
          <w:rStyle w:val="span"/>
          <w:rFonts w:ascii="Century Gothic" w:eastAsia="Century Gothic" w:hAnsi="Century Gothic" w:cs="Century Gothic"/>
          <w:sz w:val="60"/>
          <w:szCs w:val="60"/>
        </w:rPr>
        <w:t>Gray</w:t>
      </w:r>
    </w:p>
    <w:p>
      <w:pPr>
        <w:pStyle w:val="divaddress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140"/>
        <w:ind w:left="0" w:right="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Style w:val="span"/>
          <w:rFonts w:ascii="Century Gothic" w:eastAsia="Century Gothic" w:hAnsi="Century Gothic" w:cs="Century Gothic"/>
          <w:color w:val="616261"/>
        </w:rPr>
        <w:t>555 555 5555</w:t>
      </w:r>
      <w:r>
        <w:rPr>
          <w:rFonts w:ascii="Century Gothic" w:eastAsia="Century Gothic" w:hAnsi="Century Gothic" w:cs="Century Gothic"/>
          <w:color w:val="616261"/>
        </w:rPr>
        <w:t xml:space="preserve"> </w:t>
      </w:r>
      <w:r>
        <w:rPr>
          <w:rStyle w:val="divaddressspaninlinebullet"/>
          <w:rFonts w:ascii="Times New Roman" w:eastAsia="Times New Roman" w:hAnsi="Times New Roman" w:cs="Times New Roman"/>
        </w:rPr>
        <w:t> </w:t>
      </w:r>
      <w:r>
        <w:rPr>
          <w:rStyle w:val="divaddressspaninlinebullet"/>
        </w:rPr>
        <w:t>·</w:t>
      </w:r>
      <w:r>
        <w:rPr>
          <w:rStyle w:val="divaddressspaninlinebullet"/>
          <w:rFonts w:ascii="Times New Roman" w:eastAsia="Times New Roman" w:hAnsi="Times New Roman" w:cs="Times New Roman"/>
        </w:rPr>
        <w:t> </w:t>
      </w:r>
      <w:r>
        <w:rPr>
          <w:rStyle w:val="span"/>
          <w:rFonts w:ascii="Century Gothic" w:eastAsia="Century Gothic" w:hAnsi="Century Gothic" w:cs="Century Gothic"/>
          <w:color w:val="616261"/>
        </w:rPr>
        <w:t>example@example.com</w:t>
      </w:r>
      <w:r>
        <w:rPr>
          <w:rFonts w:ascii="Century Gothic" w:eastAsia="Century Gothic" w:hAnsi="Century Gothic" w:cs="Century Gothic"/>
          <w:color w:val="616261"/>
        </w:rPr>
        <w:t xml:space="preserve"> </w:t>
      </w:r>
      <w:r>
        <w:rPr>
          <w:rStyle w:val="span"/>
          <w:rFonts w:ascii="Times New Roman" w:eastAsia="Times New Roman" w:hAnsi="Times New Roman" w:cs="Times New Roman"/>
          <w:color w:val="44B3E6"/>
          <w:sz w:val="30"/>
          <w:szCs w:val="30"/>
        </w:rPr>
        <w:t> </w:t>
      </w:r>
      <w:r>
        <w:rPr>
          <w:rStyle w:val="span"/>
          <w:rFonts w:ascii="Symbol" w:eastAsia="Symbol" w:hAnsi="Symbol" w:cs="Symbol"/>
          <w:color w:val="44B3E6"/>
          <w:sz w:val="30"/>
          <w:szCs w:val="30"/>
        </w:rPr>
        <w:t>·</w:t>
      </w:r>
      <w:r>
        <w:rPr>
          <w:rStyle w:val="span"/>
          <w:rFonts w:ascii="Times New Roman" w:eastAsia="Times New Roman" w:hAnsi="Times New Roman" w:cs="Times New Roman"/>
          <w:color w:val="44B3E6"/>
          <w:sz w:val="30"/>
          <w:szCs w:val="30"/>
        </w:rPr>
        <w:t> </w:t>
      </w:r>
      <w:r>
        <w:rPr>
          <w:rStyle w:val="divdocumentdivaddressli"/>
          <w:rFonts w:ascii="Century Gothic" w:eastAsia="Century Gothic" w:hAnsi="Century Gothic" w:cs="Century Gothic"/>
          <w:color w:val="616261"/>
        </w:rPr>
        <w:t xml:space="preserve"> </w:t>
      </w:r>
      <w:r>
        <w:rPr>
          <w:rStyle w:val="span"/>
          <w:rFonts w:ascii="Century Gothic" w:eastAsia="Century Gothic" w:hAnsi="Century Gothic" w:cs="Century Gothic"/>
          <w:color w:val="616261"/>
        </w:rPr>
        <w:t>Fort Worth, TX 76104</w:t>
      </w:r>
      <w:r>
        <w:rPr>
          <w:rStyle w:val="divdocumentdivaddressli"/>
          <w:rFonts w:ascii="Century Gothic" w:eastAsia="Century Gothic" w:hAnsi="Century Gothic" w:cs="Century Gothic"/>
          <w:color w:val="616261"/>
        </w:rPr>
        <w:t xml:space="preserve"> </w:t>
      </w:r>
    </w:p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Summary Statement</w:t>
      </w:r>
    </w:p>
    <w:p>
      <w:pPr>
        <w:pStyle w:val="p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0" w:after="0" w:line="340" w:lineRule="atLeast"/>
        <w:ind w:left="0" w:right="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General Internist with 15+ years of experience in customized treatment plans and specialized knowledge in cardiovascular and endocrinological diseases. Provided care to a wide variety of patients with diverse health conditions and needs. Leverages industry expertise with medical research skills to support treatments and diagnostic testing.</w:t>
      </w:r>
    </w:p>
    <w:tbl>
      <w:tblPr>
        <w:tblStyle w:val="divdocumentsectionTable"/>
        <w:tblW w:w="0" w:type="auto"/>
        <w:tblCellSpacing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3000"/>
        <w:gridCol w:w="79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300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divdocumentdivsectiontitl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0" w:after="0"/>
              <w:ind w:left="0" w:right="0"/>
              <w:rPr>
                <w:rStyle w:val="divdocumentdivheadingCharacter"/>
                <w:rFonts w:ascii="Century Gothic" w:eastAsia="Century Gothic" w:hAnsi="Century Gothic" w:cs="Century Gothic"/>
                <w:b/>
                <w:bCs/>
                <w:caps/>
                <w:color w:val="616261"/>
                <w:sz w:val="26"/>
                <w:szCs w:val="26"/>
                <w:bdr w:val="none" w:sz="0" w:space="0" w:color="auto"/>
                <w:vertAlign w:val="baseline"/>
              </w:rPr>
            </w:pPr>
            <w:r>
              <w:rPr>
                <w:rStyle w:val="divdocumentdivheadingCharacter"/>
                <w:rFonts w:ascii="Century Gothic" w:eastAsia="Century Gothic" w:hAnsi="Century Gothic" w:cs="Century Gothic"/>
                <w:color w:val="616261"/>
                <w:bdr w:val="none" w:sz="0" w:space="0" w:color="auto"/>
                <w:vertAlign w:val="baseline"/>
              </w:rPr>
              <w:t>Core Qualifications</w:t>
            </w:r>
          </w:p>
        </w:tc>
        <w:tc>
          <w:tcPr>
            <w:tcW w:w="7960" w:type="dxa"/>
            <w:noWrap w:val="0"/>
            <w:tcMar>
              <w:top w:w="300" w:type="dxa"/>
              <w:left w:w="0" w:type="dxa"/>
              <w:bottom w:w="0" w:type="dxa"/>
              <w:right w:w="0" w:type="dxa"/>
            </w:tcMar>
            <w:vAlign w:val="top"/>
            <w:hideMark/>
          </w:tcPr>
          <w:tbl>
            <w:tblPr>
              <w:tblStyle w:val="divdocumenttable"/>
              <w:tblW w:w="0" w:type="auto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  <w:tblLook w:val="05E0"/>
            </w:tblPr>
            <w:tblGrid>
              <w:gridCol w:w="3980"/>
              <w:gridCol w:w="3980"/>
            </w:tblGrid>
            <w:tr>
              <w:tblPrEx>
                <w:tblW w:w="0" w:type="auto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  <w:tblLook w:val="05E0"/>
              </w:tblPrEx>
              <w:tc>
                <w:tcPr>
                  <w:tcW w:w="3980" w:type="dxa"/>
                  <w:noWrap w:val="0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vAlign w:val="top"/>
                  <w:hideMark/>
                </w:tcPr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Primary care</w:t>
                  </w:r>
                </w:p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Workers compensation examinations</w:t>
                  </w:r>
                </w:p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Wound care</w:t>
                  </w:r>
                </w:p>
                <w:p>
                  <w:pPr>
                    <w:pStyle w:val="divdocumentulli"/>
                    <w:numPr>
                      <w:ilvl w:val="0"/>
                      <w:numId w:val="1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Pain management</w:t>
                  </w:r>
                </w:p>
              </w:tc>
              <w:tc>
                <w:tcPr>
                  <w:tcW w:w="3980" w:type="dxa"/>
                  <w:tcBorders>
                    <w:left w:val="single" w:sz="8" w:space="0" w:color="FEFDFD"/>
                  </w:tcBorders>
                  <w:noWrap w:val="0"/>
                  <w:tcMar>
                    <w:top w:w="5" w:type="dxa"/>
                    <w:left w:w="10" w:type="dxa"/>
                    <w:bottom w:w="5" w:type="dxa"/>
                    <w:right w:w="5" w:type="dxa"/>
                  </w:tcMar>
                  <w:vAlign w:val="top"/>
                  <w:hideMark/>
                </w:tcPr>
                <w:p>
                  <w:pPr>
                    <w:pStyle w:val="divdocumentulli"/>
                    <w:numPr>
                      <w:ilvl w:val="0"/>
                      <w:numId w:val="2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Differential diagnosis</w:t>
                  </w:r>
                </w:p>
                <w:p>
                  <w:pPr>
                    <w:pStyle w:val="divdocumentulli"/>
                    <w:numPr>
                      <w:ilvl w:val="0"/>
                      <w:numId w:val="2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Treatment planning</w:t>
                  </w:r>
                </w:p>
                <w:p>
                  <w:pPr>
                    <w:pStyle w:val="divdocumentulli"/>
                    <w:numPr>
                      <w:ilvl w:val="0"/>
                      <w:numId w:val="2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Pre-op and post-op care</w:t>
                  </w:r>
                </w:p>
                <w:p>
                  <w:pPr>
                    <w:pStyle w:val="divdocumentulli"/>
                    <w:numPr>
                      <w:ilvl w:val="0"/>
                      <w:numId w:val="2"/>
                    </w:numPr>
                    <w:spacing w:before="0" w:after="0" w:line="340" w:lineRule="atLeast"/>
                    <w:ind w:left="460" w:right="0" w:hanging="210"/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</w:pPr>
                  <w:r>
                    <w:rPr>
                      <w:rStyle w:val="divdocumentdivPARAGRAPHHILT"/>
                      <w:rFonts w:ascii="Century Gothic" w:eastAsia="Century Gothic" w:hAnsi="Century Gothic" w:cs="Century Gothic"/>
                      <w:b w:val="0"/>
                      <w:bCs w:val="0"/>
                      <w:bdr w:val="none" w:sz="0" w:space="0" w:color="auto"/>
                      <w:vertAlign w:val="baseline"/>
                    </w:rPr>
                    <w:t>Prescription coordination</w:t>
                  </w:r>
                </w:p>
              </w:tc>
            </w:tr>
          </w:tbl>
          <w:p>
            <w:pPr>
              <w:rPr>
                <w:rStyle w:val="divdocumentdivPARAGRAPHHILT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</w:p>
        </w:tc>
      </w:tr>
    </w:tbl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Education</w:t>
      </w:r>
    </w:p>
    <w:tbl>
      <w:tblPr>
        <w:tblStyle w:val="divdocumentdivparagraphTable"/>
        <w:tblW w:w="0" w:type="auto"/>
        <w:tblCellSpacing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3000"/>
        <w:gridCol w:w="79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300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Austin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TX</w:t>
            </w:r>
          </w:p>
        </w:tc>
        <w:tc>
          <w:tcPr>
            <w:tcW w:w="796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40" w:lineRule="atLeast"/>
              <w:ind w:left="0" w:right="0"/>
              <w:rPr>
                <w:rStyle w:val="span"/>
                <w:rFonts w:ascii="Century Gothic" w:eastAsia="Century Gothic" w:hAnsi="Century Gothic" w:cs="Century Gothic"/>
                <w:b/>
                <w:bCs/>
                <w:color w:val="616261"/>
              </w:rPr>
            </w:pP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olor w:val="616261"/>
              </w:rPr>
              <w:t>Doctor of Medicine (M.D.)</w:t>
            </w: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olor w:val="616261"/>
              </w:rPr>
              <w:t xml:space="preserve"> in </w:t>
            </w:r>
          </w:p>
          <w:p>
            <w:pPr>
              <w:pStyle w:val="spanpaddedline"/>
              <w:spacing w:before="0" w:after="0" w:line="340" w:lineRule="atLeast"/>
              <w:ind w:left="0" w:right="0"/>
              <w:rPr>
                <w:rStyle w:val="divdocumentparlrColmnsinglecolumn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>Texas Health And Science University</w:t>
            </w:r>
          </w:p>
        </w:tc>
      </w:tr>
    </w:tbl>
    <w:p>
      <w:pPr>
        <w:rPr>
          <w:vanish/>
        </w:rPr>
      </w:pPr>
    </w:p>
    <w:tbl>
      <w:tblPr>
        <w:tblStyle w:val="divdocumentdivparagraphTable"/>
        <w:tblW w:w="0" w:type="auto"/>
        <w:tblCellSpacing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3000"/>
        <w:gridCol w:w="79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3000" w:type="dxa"/>
            <w:noWrap w:val="0"/>
            <w:tcMar>
              <w:top w:w="2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Killeen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TX</w:t>
            </w:r>
          </w:p>
        </w:tc>
        <w:tc>
          <w:tcPr>
            <w:tcW w:w="7960" w:type="dxa"/>
            <w:noWrap w:val="0"/>
            <w:tcMar>
              <w:top w:w="2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40" w:lineRule="atLeast"/>
              <w:ind w:left="0" w:right="0"/>
              <w:rPr>
                <w:rStyle w:val="span"/>
                <w:rFonts w:ascii="Century Gothic" w:eastAsia="Century Gothic" w:hAnsi="Century Gothic" w:cs="Century Gothic"/>
                <w:b/>
                <w:bCs/>
                <w:color w:val="616261"/>
              </w:rPr>
            </w:pP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olor w:val="616261"/>
              </w:rPr>
              <w:t>Bachelor of Science</w:t>
            </w: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olor w:val="616261"/>
              </w:rPr>
              <w:t xml:space="preserve"> in </w:t>
            </w: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olor w:val="616261"/>
              </w:rPr>
              <w:t>Biology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b/>
                <w:bCs/>
                <w:color w:val="616261"/>
              </w:rPr>
              <w:t xml:space="preserve"> </w:t>
            </w:r>
          </w:p>
          <w:p>
            <w:pPr>
              <w:pStyle w:val="spanpaddedline"/>
              <w:spacing w:before="0" w:after="0" w:line="340" w:lineRule="atLeast"/>
              <w:ind w:left="0" w:right="0"/>
              <w:rPr>
                <w:rStyle w:val="divdocumentparlrColmnsinglecolumn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>Texas A&amp;M University - Central Texas</w:t>
            </w:r>
          </w:p>
        </w:tc>
      </w:tr>
    </w:tbl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Work History</w:t>
      </w:r>
    </w:p>
    <w:tbl>
      <w:tblPr>
        <w:tblStyle w:val="divdocumentdivparagraphTable"/>
        <w:tblW w:w="0" w:type="auto"/>
        <w:tblCellSpacing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3000"/>
        <w:gridCol w:w="79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300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Feb 2013</w:t>
            </w:r>
            <w:r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-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Current</w:t>
            </w:r>
          </w:p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Fort Worth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TX</w:t>
            </w:r>
            <w:r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  <w:t xml:space="preserve"> </w:t>
            </w:r>
          </w:p>
        </w:tc>
        <w:tc>
          <w:tcPr>
            <w:tcW w:w="796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40" w:lineRule="atLeast"/>
              <w:ind w:left="0" w:right="0"/>
              <w:rPr>
                <w:rStyle w:val="txtSmBld"/>
                <w:rFonts w:ascii="Century Gothic" w:eastAsia="Century Gothic" w:hAnsi="Century Gothic" w:cs="Century Gothic"/>
                <w:color w:val="616261"/>
              </w:rPr>
            </w:pPr>
            <w:r>
              <w:rPr>
                <w:rStyle w:val="txtSmBld"/>
                <w:rFonts w:ascii="Century Gothic" w:eastAsia="Century Gothic" w:hAnsi="Century Gothic" w:cs="Century Gothic"/>
                <w:color w:val="616261"/>
              </w:rPr>
              <w:t>General Internist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 xml:space="preserve"> /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>Fort Worth Hospital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 xml:space="preserve"> </w:t>
            </w:r>
          </w:p>
          <w:p>
            <w:pPr>
              <w:pStyle w:val="divdocumentulli"/>
              <w:numPr>
                <w:ilvl w:val="0"/>
                <w:numId w:val="3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Remain on-call to handle last-minute and emergency situations for an institution with 120 beds in total.</w:t>
            </w:r>
          </w:p>
          <w:p>
            <w:pPr>
              <w:pStyle w:val="divdocumentulli"/>
              <w:numPr>
                <w:ilvl w:val="0"/>
                <w:numId w:val="3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Handle complex cardiovascular and endocrinology treatments, providing referrals to specialists when needed.</w:t>
            </w:r>
          </w:p>
          <w:p>
            <w:pPr>
              <w:pStyle w:val="divdocumentulli"/>
              <w:numPr>
                <w:ilvl w:val="0"/>
                <w:numId w:val="3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Decrease postoperative complications by 35% using individualized and preventive care methods.</w:t>
            </w:r>
          </w:p>
        </w:tc>
      </w:tr>
    </w:tbl>
    <w:p>
      <w:pPr>
        <w:rPr>
          <w:vanish/>
        </w:rPr>
      </w:pPr>
    </w:p>
    <w:tbl>
      <w:tblPr>
        <w:tblStyle w:val="divdocumentdivparagraphTable"/>
        <w:tblW w:w="0" w:type="auto"/>
        <w:tblCellSpacing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3000"/>
        <w:gridCol w:w="79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3000" w:type="dxa"/>
            <w:noWrap w:val="0"/>
            <w:tcMar>
              <w:top w:w="2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Aug 2006</w:t>
            </w:r>
            <w:r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-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Jan 2013</w:t>
            </w:r>
          </w:p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Dallas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TX</w:t>
            </w:r>
            <w:r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  <w:t xml:space="preserve"> </w:t>
            </w:r>
          </w:p>
        </w:tc>
        <w:tc>
          <w:tcPr>
            <w:tcW w:w="7960" w:type="dxa"/>
            <w:noWrap w:val="0"/>
            <w:tcMar>
              <w:top w:w="2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40" w:lineRule="atLeast"/>
              <w:ind w:left="0" w:right="0"/>
              <w:rPr>
                <w:rStyle w:val="txtSmBld"/>
                <w:rFonts w:ascii="Century Gothic" w:eastAsia="Century Gothic" w:hAnsi="Century Gothic" w:cs="Century Gothic"/>
                <w:color w:val="616261"/>
              </w:rPr>
            </w:pPr>
            <w:r>
              <w:rPr>
                <w:rStyle w:val="txtSmBld"/>
                <w:rFonts w:ascii="Century Gothic" w:eastAsia="Century Gothic" w:hAnsi="Century Gothic" w:cs="Century Gothic"/>
                <w:color w:val="616261"/>
              </w:rPr>
              <w:t>General Internist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 xml:space="preserve"> /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>Dallas Medical Center</w:t>
            </w:r>
            <w:r>
              <w:rPr>
                <w:rStyle w:val="singlecolumnspanpaddedlinenth-child1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 xml:space="preserve"> </w:t>
            </w:r>
          </w:p>
          <w:p>
            <w:pPr>
              <w:pStyle w:val="divdocumentulli"/>
              <w:numPr>
                <w:ilvl w:val="0"/>
                <w:numId w:val="4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Achieved a 95% patient success rate by designing efficient long-term treatments for chronic conditions such as hypertension to mitigate symptoms.</w:t>
            </w:r>
          </w:p>
          <w:p>
            <w:pPr>
              <w:pStyle w:val="divdocumentulli"/>
              <w:numPr>
                <w:ilvl w:val="0"/>
                <w:numId w:val="4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Contributed to patient satisfaction using networking skills, resulting in positive relationships with local specialists to facilitate referrals and optimize treatments.</w:t>
            </w:r>
          </w:p>
          <w:p>
            <w:pPr>
              <w:pStyle w:val="divdocumentulli"/>
              <w:numPr>
                <w:ilvl w:val="0"/>
                <w:numId w:val="4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Reevaluated and adjusted treatments accordingly, promoting good condition prognosis.</w:t>
            </w:r>
          </w:p>
        </w:tc>
      </w:tr>
    </w:tbl>
    <w:p>
      <w:pPr>
        <w:rPr>
          <w:vanish/>
        </w:rPr>
      </w:pPr>
    </w:p>
    <w:tbl>
      <w:tblPr>
        <w:tblStyle w:val="divdocumentdivparagraphTable"/>
        <w:tblW w:w="0" w:type="auto"/>
        <w:tblCellSpacing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5E0"/>
      </w:tblPr>
      <w:tblGrid>
        <w:gridCol w:w="3000"/>
        <w:gridCol w:w="7960"/>
      </w:tblGrid>
      <w:tr>
        <w:tblPrEx>
          <w:tblW w:w="0" w:type="auto"/>
          <w:tblCellSpacing w:w="0" w:type="dxa"/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  <w:tblLook w:val="05E0"/>
        </w:tblPrEx>
        <w:trPr>
          <w:tblCellSpacing w:w="0" w:type="dxa"/>
        </w:trPr>
        <w:tc>
          <w:tcPr>
            <w:tcW w:w="3000" w:type="dxa"/>
            <w:noWrap w:val="0"/>
            <w:tcMar>
              <w:top w:w="2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Apr 1998</w:t>
            </w:r>
            <w:r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-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Jul 2006</w:t>
            </w:r>
          </w:p>
          <w:p>
            <w:pPr>
              <w:pStyle w:val="spanpaddedline"/>
              <w:spacing w:before="0" w:after="0" w:line="340" w:lineRule="atLeast"/>
              <w:ind w:left="0" w:right="0"/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Houston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 xml:space="preserve">,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999999"/>
              </w:rPr>
              <w:t>TX</w:t>
            </w:r>
            <w:r>
              <w:rPr>
                <w:rStyle w:val="spandateswrapper"/>
                <w:rFonts w:ascii="Century Gothic" w:eastAsia="Century Gothic" w:hAnsi="Century Gothic" w:cs="Century Gothic"/>
                <w:b w:val="0"/>
                <w:bCs w:val="0"/>
                <w:bdr w:val="none" w:sz="0" w:space="0" w:color="auto"/>
                <w:vertAlign w:val="baseline"/>
              </w:rPr>
              <w:t xml:space="preserve"> </w:t>
            </w:r>
          </w:p>
        </w:tc>
        <w:tc>
          <w:tcPr>
            <w:tcW w:w="7960" w:type="dxa"/>
            <w:noWrap w:val="0"/>
            <w:tcMar>
              <w:top w:w="200" w:type="dxa"/>
              <w:left w:w="0" w:type="dxa"/>
              <w:bottom w:w="0" w:type="dxa"/>
              <w:right w:w="0" w:type="dxa"/>
            </w:tcMar>
            <w:vAlign w:val="top"/>
            <w:hideMark/>
          </w:tcPr>
          <w:p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340" w:lineRule="atLeast"/>
              <w:ind w:left="0" w:right="0"/>
              <w:rPr>
                <w:rStyle w:val="txtSmBld"/>
                <w:rFonts w:ascii="Century Gothic" w:eastAsia="Century Gothic" w:hAnsi="Century Gothic" w:cs="Century Gothic"/>
                <w:color w:val="616261"/>
              </w:rPr>
            </w:pPr>
            <w:r>
              <w:rPr>
                <w:rStyle w:val="txtSmBld"/>
                <w:rFonts w:ascii="Century Gothic" w:eastAsia="Century Gothic" w:hAnsi="Century Gothic" w:cs="Century Gothic"/>
                <w:color w:val="616261"/>
              </w:rPr>
              <w:t>General Internist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 xml:space="preserve"> / </w:t>
            </w: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</w:rPr>
              <w:t xml:space="preserve">Doctor's Community Clinic </w:t>
            </w:r>
          </w:p>
          <w:p>
            <w:pPr>
              <w:pStyle w:val="divdocumentulli"/>
              <w:numPr>
                <w:ilvl w:val="0"/>
                <w:numId w:val="5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Worked with nurses and other specialists to prevent surgeries and execute alternative treatments, boosting the amount of positive patient reviews of the clinic by 50%.</w:t>
            </w:r>
          </w:p>
          <w:p>
            <w:pPr>
              <w:pStyle w:val="divdocumentulli"/>
              <w:numPr>
                <w:ilvl w:val="0"/>
                <w:numId w:val="5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Demonstrated patient advocacy by liaising with health insurance companies to reduce claim denials by 25%.</w:t>
            </w:r>
          </w:p>
          <w:p>
            <w:pPr>
              <w:pStyle w:val="divdocumentulli"/>
              <w:numPr>
                <w:ilvl w:val="0"/>
                <w:numId w:val="5"/>
              </w:numPr>
              <w:spacing w:before="0" w:after="0" w:line="340" w:lineRule="atLeast"/>
              <w:ind w:left="460" w:right="0" w:hanging="210"/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</w:pPr>
            <w:r>
              <w:rPr>
                <w:rStyle w:val="span"/>
                <w:rFonts w:ascii="Century Gothic" w:eastAsia="Century Gothic" w:hAnsi="Century Gothic" w:cs="Century Gothic"/>
                <w:b w:val="0"/>
                <w:bCs w:val="0"/>
                <w:color w:val="616261"/>
                <w:bdr w:val="none" w:sz="0" w:space="0" w:color="auto"/>
                <w:vertAlign w:val="baseline"/>
              </w:rPr>
              <w:t>Prescribed medication with appropriate dosing, taking age, symptoms and chronic conditions into account.</w:t>
            </w:r>
          </w:p>
        </w:tc>
      </w:tr>
    </w:tbl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Research Experience</w:t>
      </w:r>
    </w:p>
    <w:p>
      <w:pPr>
        <w:pStyle w:val="divdocumentulli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Pfizer HIV vaccine effectivity study on teens between ages 13 and 17. (2017)</w:t>
      </w:r>
    </w:p>
    <w:p>
      <w:pPr>
        <w:pStyle w:val="divdocumentulli"/>
        <w:numPr>
          <w:ilvl w:val="0"/>
          <w:numId w:val="6"/>
        </w:numP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The effect of anti-thymocyte globulin on newly diagnosed diabetic patients' glucose levels. (2019)</w:t>
      </w:r>
    </w:p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Conferences</w:t>
      </w:r>
    </w:p>
    <w:p>
      <w:pPr>
        <w:pStyle w:val="p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0" w:after="0" w:line="340" w:lineRule="atLeast"/>
        <w:ind w:left="0" w:right="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Style w:val="strong"/>
          <w:rFonts w:ascii="Century Gothic" w:eastAsia="Century Gothic" w:hAnsi="Century Gothic" w:cs="Century Gothic"/>
          <w:b/>
          <w:bCs/>
          <w:color w:val="616261"/>
        </w:rPr>
        <w:t>Presenter:</w:t>
      </w:r>
    </w:p>
    <w:p>
      <w:pPr>
        <w:pStyle w:val="divdocumentulli"/>
        <w:numPr>
          <w:ilvl w:val="0"/>
          <w:numId w:val="7"/>
        </w:numP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Texas Society of Internal Medicine and Research (2015): 'The State of Endocrinology in 2015 and the Challenges of Rare Thyroid Disorders"</w:t>
      </w:r>
    </w:p>
    <w:p>
      <w:pPr>
        <w:pStyle w:val="p"/>
        <w:shd w:val="clear" w:color="auto" w:fill="FFFFFF"/>
        <w:spacing w:before="0" w:after="0" w:line="340" w:lineRule="atLeast"/>
        <w:ind w:left="0" w:right="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Style w:val="strong"/>
          <w:rFonts w:ascii="Century Gothic" w:eastAsia="Century Gothic" w:hAnsi="Century Gothic" w:cs="Century Gothic"/>
          <w:b/>
          <w:bCs/>
          <w:color w:val="616261"/>
        </w:rPr>
        <w:t>Attendee:</w:t>
      </w:r>
    </w:p>
    <w:p>
      <w:pPr>
        <w:pStyle w:val="divdocumentulli"/>
        <w:numPr>
          <w:ilvl w:val="0"/>
          <w:numId w:val="8"/>
        </w:numP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University of Texas at Arlington School Medical Sciences Annual Conference (2014)</w:t>
      </w:r>
    </w:p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Grants and Awards</w:t>
      </w:r>
    </w:p>
    <w:p>
      <w:pPr>
        <w:pStyle w:val="divdocumentulli"/>
        <w:numPr>
          <w:ilvl w:val="0"/>
          <w:numId w:val="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Dallas City Internist of the Year (2012)</w:t>
      </w:r>
    </w:p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Affiliations</w:t>
      </w:r>
    </w:p>
    <w:p>
      <w:pPr>
        <w:pStyle w:val="divdocumentulli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American College of Physicians</w:t>
      </w:r>
    </w:p>
    <w:p>
      <w:pPr>
        <w:pStyle w:val="divdocumentulli"/>
        <w:numPr>
          <w:ilvl w:val="0"/>
          <w:numId w:val="10"/>
        </w:numP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Society of General Internal Medicine</w:t>
      </w:r>
    </w:p>
    <w:p>
      <w:pPr>
        <w:pStyle w:val="divdocumentdivsectiontitl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300" w:after="100"/>
        <w:ind w:left="0" w:right="0"/>
        <w:rPr>
          <w:rFonts w:ascii="Century Gothic" w:eastAsia="Century Gothic" w:hAnsi="Century Gothic" w:cs="Century Gothic"/>
          <w:b/>
          <w:bCs/>
          <w:caps/>
          <w:color w:val="616261"/>
          <w:sz w:val="26"/>
          <w:szCs w:val="26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Certifications &amp; Licenses</w:t>
      </w:r>
    </w:p>
    <w:p>
      <w:pPr>
        <w:pStyle w:val="divdocumentulli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American Board of Internal Medicine Certified</w:t>
      </w:r>
    </w:p>
    <w:p>
      <w:pPr>
        <w:pStyle w:val="divdocumentulli"/>
        <w:numPr>
          <w:ilvl w:val="0"/>
          <w:numId w:val="11"/>
        </w:numPr>
        <w:shd w:val="clear" w:color="auto" w:fill="FFFFFF"/>
        <w:spacing w:before="0" w:after="0" w:line="340" w:lineRule="atLeast"/>
        <w:ind w:left="460" w:right="0" w:hanging="210"/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</w:pPr>
      <w:r>
        <w:rPr>
          <w:rFonts w:ascii="Century Gothic" w:eastAsia="Century Gothic" w:hAnsi="Century Gothic" w:cs="Century Gothic"/>
          <w:color w:val="616261"/>
          <w:bdr w:val="none" w:sz="0" w:space="0" w:color="auto"/>
          <w:vertAlign w:val="baseline"/>
        </w:rPr>
        <w:t>Texas Medical Board License</w:t>
      </w:r>
    </w:p>
    <w:sectPr>
      <w:pgSz w:w="12240" w:h="15840"/>
      <w:pgMar w:top="640" w:right="640" w:bottom="640" w:left="64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 Gothic">
    <w:charset w:val="00"/>
    <w:family w:val="auto"/>
    <w:pitch w:val="default"/>
    <w:sig w:usb0="00000000" w:usb1="00000000" w:usb2="00000000" w:usb3="00000000" w:csb0="00000001" w:csb1="00000000"/>
    <w:embedRegular r:id="rId1" w:fontKey="{9A6C2F10-5998-49D5-AF15-F4A993475AB9}"/>
    <w:embedBold r:id="rId2" w:fontKey="{652AA6A0-BAF0-4052-B1D2-4C159E5AD2EF}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0000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>
    <w:nsid w:val="00000002"/>
    <w:multiLevelType w:val="hybridMultilevel"/>
    <w:tmpl w:val="0000000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>
    <w:nsid w:val="00000003"/>
    <w:multiLevelType w:val="hybridMultilevel"/>
    <w:tmpl w:val="0000000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>
    <w:nsid w:val="00000004"/>
    <w:multiLevelType w:val="hybridMultilevel"/>
    <w:tmpl w:val="000000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>
    <w:nsid w:val="00000005"/>
    <w:multiLevelType w:val="hybridMultilevel"/>
    <w:tmpl w:val="00000005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>
    <w:nsid w:val="00000006"/>
    <w:multiLevelType w:val="hybridMultilevel"/>
    <w:tmpl w:val="0000000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6">
    <w:nsid w:val="00000007"/>
    <w:multiLevelType w:val="hybridMultilevel"/>
    <w:tmpl w:val="0000000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7">
    <w:nsid w:val="00000008"/>
    <w:multiLevelType w:val="hybridMultilevel"/>
    <w:tmpl w:val="0000000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8">
    <w:nsid w:val="00000009"/>
    <w:multiLevelType w:val="hybridMultilevel"/>
    <w:tmpl w:val="00000009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9">
    <w:nsid w:val="0000000A"/>
    <w:multiLevelType w:val="hybridMultilevel"/>
    <w:tmpl w:val="0000000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0">
    <w:nsid w:val="0000000B"/>
    <w:multiLevelType w:val="hybridMultilevel"/>
    <w:tmpl w:val="0000000B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TrueTypeFonts/>
  <w:defaultTabStop w:val="720"/>
  <w:noPunctuationKerning/>
  <w:characterSpacingControl w:val="doNotCompress"/>
  <w:compat/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240" w:lineRule="atLeast"/>
      <w:jc w:val="left"/>
    </w:pPr>
    <w:rPr>
      <w:sz w:val="24"/>
      <w:szCs w:val="24"/>
      <w:bdr w:val="none" w:sz="0" w:space="0" w:color="auto"/>
      <w:vertAlign w:val="baseli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0"/>
      <w:outlineLvl w:val="0"/>
    </w:pPr>
    <w:rPr>
      <w:rFonts w:ascii="Times New Roman" w:eastAsia="Times New Roman" w:hAnsi="Times New Roman" w:cs="Times New Roman"/>
      <w:b/>
      <w:bCs/>
      <w:i w:val="0"/>
      <w:color w:val="2F5496" w:themeShade="BF"/>
      <w:kern w:val="36"/>
      <w:sz w:val="24"/>
      <w:szCs w:val="24"/>
      <w:bdr w:val="none" w:sz="0" w:space="0" w:color="auto"/>
      <w:vertAlign w:val="baseline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1"/>
    </w:pPr>
    <w:rPr>
      <w:rFonts w:ascii="Times New Roman" w:eastAsia="Times New Roman" w:hAnsi="Times New Roman" w:cs="Times New Roman"/>
      <w:b/>
      <w:bCs/>
      <w:i w:val="0"/>
      <w:color w:val="2F5496" w:themeShade="BF"/>
      <w:sz w:val="24"/>
      <w:szCs w:val="24"/>
      <w:bdr w:val="none" w:sz="0" w:space="0" w:color="auto"/>
      <w:vertAlign w:val="baseline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2"/>
    </w:pPr>
    <w:rPr>
      <w:rFonts w:ascii="Times New Roman" w:eastAsia="Times New Roman" w:hAnsi="Times New Roman" w:cs="Times New Roman"/>
      <w:b/>
      <w:bCs/>
      <w:i w:val="0"/>
      <w:color w:val="1F3763" w:themeShade="7F"/>
      <w:sz w:val="24"/>
      <w:szCs w:val="24"/>
      <w:bdr w:val="none" w:sz="0" w:space="0" w:color="auto"/>
      <w:vertAlign w:val="baseline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3"/>
    </w:pPr>
    <w:rPr>
      <w:rFonts w:ascii="Times New Roman" w:eastAsia="Times New Roman" w:hAnsi="Times New Roman" w:cs="Times New Roman"/>
      <w:b/>
      <w:bCs/>
      <w:i w:val="0"/>
      <w:iCs/>
      <w:color w:val="2F5496" w:themeShade="BF"/>
      <w:sz w:val="24"/>
      <w:szCs w:val="24"/>
      <w:bdr w:val="none" w:sz="0" w:space="0" w:color="auto"/>
      <w:vertAlign w:val="baseline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4"/>
    </w:pPr>
    <w:rPr>
      <w:rFonts w:ascii="Times New Roman" w:eastAsia="Times New Roman" w:hAnsi="Times New Roman" w:cs="Times New Roman"/>
      <w:b/>
      <w:bCs/>
      <w:i w:val="0"/>
      <w:color w:val="2F5496" w:themeShade="BF"/>
      <w:sz w:val="24"/>
      <w:szCs w:val="24"/>
      <w:bdr w:val="none" w:sz="0" w:space="0" w:color="auto"/>
      <w:vertAlign w:val="baseline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40" w:after="0"/>
      <w:outlineLvl w:val="5"/>
    </w:pPr>
    <w:rPr>
      <w:rFonts w:ascii="Times New Roman" w:eastAsia="Times New Roman" w:hAnsi="Times New Roman" w:cs="Times New Roman"/>
      <w:b/>
      <w:bCs/>
      <w:i w:val="0"/>
      <w:color w:val="1F3763" w:themeShade="7F"/>
      <w:sz w:val="24"/>
      <w:szCs w:val="24"/>
      <w:bdr w:val="none" w:sz="0" w:space="0" w:color="auto"/>
      <w:vertAlign w:val="baselin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 w:themeShade="7F"/>
    </w:rPr>
  </w:style>
  <w:style w:type="paragraph" w:customStyle="1" w:styleId="divdocument">
    <w:name w:val="div_document"/>
    <w:basedOn w:val="Normal"/>
    <w:pPr>
      <w:shd w:val="clear" w:color="auto" w:fill="FFFFFF"/>
      <w:spacing w:line="340" w:lineRule="atLeast"/>
    </w:pPr>
    <w:rPr>
      <w:color w:val="616261"/>
      <w:shd w:val="clear" w:color="auto" w:fill="FFFFFF"/>
    </w:rPr>
  </w:style>
  <w:style w:type="paragraph" w:customStyle="1" w:styleId="divdocumentdivfirstsection">
    <w:name w:val="div_document_div_firstsection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bdr w:val="none" w:sz="0" w:space="0" w:color="auto"/>
    </w:rPr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line="1000" w:lineRule="atLeast"/>
      <w:jc w:val="center"/>
    </w:pPr>
    <w:rPr>
      <w:b/>
      <w:bCs/>
      <w:caps/>
      <w:color w:val="616261"/>
      <w:sz w:val="60"/>
      <w:szCs w:val="60"/>
    </w:rPr>
  </w:style>
  <w:style w:type="paragraph" w:customStyle="1" w:styleId="div">
    <w:name w:val="div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bdr w:val="none" w:sz="0" w:space="0" w:color="auto"/>
    </w:rPr>
  </w:style>
  <w:style w:type="paragraph" w:customStyle="1" w:styleId="divaddress">
    <w:name w:val="div_address"/>
    <w:basedOn w:val="div"/>
    <w:pPr>
      <w:spacing w:line="340" w:lineRule="atLeast"/>
      <w:jc w:val="center"/>
    </w:pPr>
    <w:rPr>
      <w:sz w:val="24"/>
      <w:szCs w:val="24"/>
    </w:rPr>
  </w:style>
  <w:style w:type="character" w:customStyle="1" w:styleId="divdocumentdivaddressli">
    <w:name w:val="div_document_div_address_li"/>
    <w:basedOn w:val="DefaultParagraphFont"/>
  </w:style>
  <w:style w:type="character" w:customStyle="1" w:styleId="divaddressspaninlinebullet">
    <w:name w:val="div_address_span_inlinebullet"/>
    <w:basedOn w:val="DefaultParagraphFont"/>
    <w:rPr>
      <w:rFonts w:ascii="Symbol" w:eastAsia="Symbol" w:hAnsi="Symbol" w:cs="Symbol"/>
      <w:color w:val="44B3E6"/>
      <w:sz w:val="30"/>
      <w:szCs w:val="30"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</w:style>
  <w:style w:type="paragraph" w:customStyle="1" w:styleId="divdocumentdivsectiontitle">
    <w:name w:val="div_document_div_sectiontitle"/>
    <w:basedOn w:val="Normal"/>
    <w:pPr>
      <w:spacing w:line="360" w:lineRule="atLeast"/>
    </w:pPr>
    <w:rPr>
      <w:b/>
      <w:bCs/>
      <w:caps/>
      <w:sz w:val="26"/>
      <w:szCs w:val="26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character" w:customStyle="1" w:styleId="divdocumentdivheadingCharacter">
    <w:name w:val="div_document_div_heading Character"/>
    <w:basedOn w:val="DefaultParagraphFont"/>
  </w:style>
  <w:style w:type="character" w:customStyle="1" w:styleId="divdocumentdivPARAGRAPHHILT">
    <w:name w:val="div_document_div_PARAGRAPH_HILT"/>
    <w:basedOn w:val="DefaultParagraphFont"/>
    <w:rPr>
      <w:color w:val="616261"/>
    </w:rPr>
  </w:style>
  <w:style w:type="paragraph" w:customStyle="1" w:styleId="documenthiltSecsinglecolumn">
    <w:name w:val="document_hiltSec_singlecolumn"/>
    <w:basedOn w:val="Normal"/>
  </w:style>
  <w:style w:type="paragraph" w:customStyle="1" w:styleId="divdocumentulli">
    <w:name w:val="div_document_ul_li"/>
    <w:basedOn w:val="Normal"/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"/>
    <w:tblPr/>
  </w:style>
  <w:style w:type="table" w:customStyle="1" w:styleId="divdocumentsectionTable">
    <w:name w:val="div_document_section Table"/>
    <w:basedOn w:val="TableNormal"/>
    <w:tblPr/>
  </w:style>
  <w:style w:type="character" w:customStyle="1" w:styleId="spandateswrapper">
    <w:name w:val="span_dates_wrapper"/>
    <w:basedOn w:val="span"/>
    <w:rPr>
      <w:color w:val="999999"/>
    </w:rPr>
  </w:style>
  <w:style w:type="paragraph" w:customStyle="1" w:styleId="spandateswrapperParagraph">
    <w:name w:val="span_dates_wrapper Paragraph"/>
    <w:basedOn w:val="spanParagraph"/>
    <w:rPr>
      <w:color w:val="999999"/>
    </w:rPr>
  </w:style>
  <w:style w:type="paragraph" w:customStyle="1" w:styleId="spanParagraph">
    <w:name w:val="span Paragraph"/>
    <w:basedOn w:val="Normal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  <w:rPr>
      <w:sz w:val="24"/>
      <w:szCs w:val="24"/>
      <w:bdr w:val="none" w:sz="0" w:space="0" w:color="auto"/>
      <w:vertAlign w:val="baseline"/>
    </w:rPr>
  </w:style>
  <w:style w:type="paragraph" w:customStyle="1" w:styleId="spanpaddedline">
    <w:name w:val="span_paddedline"/>
    <w:basedOn w:val="spanParagraph"/>
  </w:style>
  <w:style w:type="character" w:customStyle="1" w:styleId="divdocumentparlrColmnsinglecolumn">
    <w:name w:val="div_document_parlrColmn_singlecolumn"/>
    <w:basedOn w:val="DefaultParagraphFont"/>
    <w:rPr>
      <w:color w:val="616261"/>
    </w:rPr>
  </w:style>
  <w:style w:type="character" w:customStyle="1" w:styleId="singlecolumnspanpaddedlinenth-child1">
    <w:name w:val="singlecolumn_span_paddedline_nth-child(1)"/>
    <w:basedOn w:val="DefaultParagraphFont"/>
  </w:style>
  <w:style w:type="table" w:customStyle="1" w:styleId="divdocumentdivparagraphTable">
    <w:name w:val="div_document_div_paragraph Table"/>
    <w:basedOn w:val="TableNormal"/>
    <w:tblPr/>
  </w:style>
  <w:style w:type="character" w:customStyle="1" w:styleId="txtSmBld">
    <w:name w:val="txtSmBld"/>
    <w:basedOn w:val="DefaultParagraphFont"/>
    <w:rPr>
      <w:b/>
      <w:bCs/>
    </w:rPr>
  </w:style>
  <w:style w:type="character" w:customStyle="1" w:styleId="strong">
    <w:name w:val="strong"/>
    <w:basedOn w:val="DefaultParagraphFont"/>
    <w:rPr>
      <w:sz w:val="24"/>
      <w:szCs w:val="24"/>
      <w:bdr w:val="none" w:sz="0" w:space="0" w:color="auto"/>
      <w:vertAlign w:val="baseli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6" Type="http://schemas.openxmlformats.org/officeDocument/2006/relationships/styles" Target="styles.xml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sx="100000" sy="100000" kx="0" ky="0" algn="b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sx="100000" sy="100000" kx="0" ky="0" algn="b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sx="100000" sy="100000" kx="0" ky="0" algn="b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 prst="circle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 xmlns:a="http://schemas.openxmlformats.org/drawingml/2006/main"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Denise Gray</dc:title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816cdcde-dd11-436d-b6a7-197eee1edf1b</vt:lpwstr>
  </property>
  <property fmtid="{D5CDD505-2E9C-101B-9397-08002B2CF9AE}" pid="3" name="x1ye=0">
    <vt:lpwstr>OEQAAB+LCAAAAAAABAAUm0WWrEAURBfEALch7u7MgMbdZfW//rBPC9WZ+SLuLQoSEUiSRQSBECiK5gieQXEOY1GORyiSg4SePaDEzTNxsHD56xEw4jCTYOgC+LyvPtl30IaIoWpPf09PyNuPs90U6k8SytGzUccGeXU5/KzAv8lGIRJI4uOkFpv+WTz/KHXIdJXommB/UiccVvicH2hsYz8t2HDooySfnUATkfHbpRC/vD3E1EvkIo/qNitqpOE</vt:lpwstr>
  </property>
  <property fmtid="{D5CDD505-2E9C-101B-9397-08002B2CF9AE}" pid="4" name="x1ye=1">
    <vt:lpwstr>hLx5I+ACshfk8hlevZRq91xtdmEiHeQZdpv/CjDlGX16lNbNp1sGz+02iyN0o4PDKjpHscyWjWa4INGYhAnIY4dUGslEX7Gb5vyoNPCDkLQYYvCJ7KsC7RmO8vaYXmto9+h7+Ar7zCJlZ18pd5C2GcZAVFojGBEcBTmJO/+bJXu0zcOttbNodGBGsiA+B/MNtvpU+JDjaBCiDKmDJvh5hIzD2ZaoSs1yoVMH7eZUhwk1YakodNhsByvSzw3JnJ8</vt:lpwstr>
  </property>
  <property fmtid="{D5CDD505-2E9C-101B-9397-08002B2CF9AE}" pid="5" name="x1ye=10">
    <vt:lpwstr>rjEH3ykBhKiB/aPZ5mj/wJwdNyyjIPHSBbX5nfCrK2iB04Q1TFyGA0gS3l0GjxMn21dk3dTT048dANVE/WeK7J4V4TTqLdLnlARX0gVt4O09WX0ptkaPhLchREmfsD+IHNOZeFV3G3DQ69JnKce3GduuYLK4ebGohwsB1b1vMDhw/pCOrx6xBgleEB3qSG3zkQPMQ/jTsbJMhSMAJ+MRkM4eIoPuBTW6X91apCTt8M1NIjwnXPcZV9HNvba92C6</vt:lpwstr>
  </property>
  <property fmtid="{D5CDD505-2E9C-101B-9397-08002B2CF9AE}" pid="6" name="x1ye=11">
    <vt:lpwstr>6NZbcuyh8WXVjzyGLbjBoDh60VEQ6HGrV+XXmkIguab9Hze0n07XlhA3sNalijHZWo1AeqfhPAOaj3Y4hBKSbXrvVJ7eWAjaJGQHX9wz97vqxjj8eio1PxxXVhdof1QHyKKedlyZzmGMtOYZq4Pl6KLh5V2a2T5OL6u8Lgg+yR/idCyoXpSxc0XvUh+EbXC0J+0NP1xZnNu448TPMOjIx6zBILEtT/eOnDhWlLd2lUFvS8nXjz3M3A0im+IBxp4</vt:lpwstr>
  </property>
  <property fmtid="{D5CDD505-2E9C-101B-9397-08002B2CF9AE}" pid="7" name="x1ye=12">
    <vt:lpwstr>RNA9ikjUCn09r0+D26dX3JExpmGlLKdxhfXRwvKO63PUUx5YevfgrJFEgdepz0HQ4k/my3skvY3RYAQxV8vfy3y7et8r5rcdVYhe/VDloi/33yqKfD9einjSGKo1Lry2XWeto8CCQ6/FqBFAVqPqSJXyYOXHI90pvT2RhBa9Gqs/HEhitSFZo+3IB7tMLRG4b6hEn+3ePRm20XTVIEw6OU3KkrSnPOFTVPPTgIu+jRItfEvcOj4nogYa3KLu1zP</vt:lpwstr>
  </property>
  <property fmtid="{D5CDD505-2E9C-101B-9397-08002B2CF9AE}" pid="8" name="x1ye=13">
    <vt:lpwstr>O5cFfg+boGbWjPBh5jRk+d5nZsC0zwqrBgrW/BnBbb1EhY0X+y842udQi1Qpfqx8kaoVV32zjr27DSlBkrhktG7Ew/PUs+FccAYg/LQ8relxSmeo47Gl2JcAqRpcoAbqNKtrDkUDzv3I+m/ZNJb2x6yc7hj+sS/Q9RXnOkRDEh8HfQHBmZAgZho6m4Fla4zzZFRhmjx7P99o/AMDgxpMNry2+DrSuJjWmDP0Fh6Ouo+uDtkKufrQMUHv197afVu</vt:lpwstr>
  </property>
  <property fmtid="{D5CDD505-2E9C-101B-9397-08002B2CF9AE}" pid="9" name="x1ye=14">
    <vt:lpwstr>t4icsLY8VugPde+VAkg5XMlFHygUeabpjVEg9a+quK0dDqzXJNxW3DSJd82jmEOo7yZIZf+qiTfLBifuDvWm4EiXxfufCwdhQaFyttmSwgCOHXBZ++jHD1Jn0ag3PEFym/HI2m9+7/VeZHf3G+GE078pRwPyJ4J1urQA7a5WY1azPkO2/mu5ND+3cbH9WZpnOR6eKgutIksTvpidMO/IiscTeBYZbyizoyETSVM1ZqM/OoFd/QaE/wlPeIqdfZm</vt:lpwstr>
  </property>
  <property fmtid="{D5CDD505-2E9C-101B-9397-08002B2CF9AE}" pid="10" name="x1ye=15">
    <vt:lpwstr>aJSz+wE++09MzyXFh2OZDnop8Z/dCEZVnxh8G7rN5SdQsoN6wkTk9K9K2PoX4yFkQb208Uvj0g+NaulDFPV9vV3KX8Lc3Xv0Mqz98MeIxmfT2IDpC7emTYwPhuobtO0dprWiiLl3h81RbogIUj/KMPrKVnxohnb2cUXliSdzyS5SNwsp8EEi8o9fyH8IlKmtpbyA47vDUrz9DCsNUbcm5CyOjIJ0jOyg+2XsXW5uZI3Y1zIG/9GT7SvGBj+UkUf</vt:lpwstr>
  </property>
  <property fmtid="{D5CDD505-2E9C-101B-9397-08002B2CF9AE}" pid="11" name="x1ye=16">
    <vt:lpwstr>iinvaD0+fPdqrOfIxBqmtihM0rfG/0pFeVsW4ADx/NaSqABcVy9ajMLoB1GymsGtqTYl4jQUvcKV+PsvQi+PmgyK/BeaxCh1w0Cth70QKiOVagQnZzu1KiG9nT0KQoQFzOZDUToTy0fYxpoNPN5ZeORHHUZ+qBP3uhfs9qP9k3UzH1ad88Pi+a2kdG0m6/9Rqhc9jm8dxhuphg58ilmxHLPly/uOMMaltMzIcFutuMQAT6q7NQoLf7whpVjab8h</vt:lpwstr>
  </property>
  <property fmtid="{D5CDD505-2E9C-101B-9397-08002B2CF9AE}" pid="12" name="x1ye=17">
    <vt:lpwstr>SRY6j9laUNEueSm4rjEASefa3++akCPyBBTWj8+UrwOE0uKMq1qCp5mdT4HIhS9yVbtEEnJKjf9+uervwQoLC2IktiaghX5tXpzSS9Kgpn7649O8DRvCWIyP2KaRJIKDvRNm8xXXQOoVXb0d1rJ/5DWRCYSfuZ/iqegCSURVyXhF1RfuNBPXyozi32tc1CR1o5t05lgjldCjvejHPA3kbe9SSU5NYkukzIB7tp+I5GPSluZfURY1CIsOXJxw1KO</vt:lpwstr>
  </property>
  <property fmtid="{D5CDD505-2E9C-101B-9397-08002B2CF9AE}" pid="13" name="x1ye=18">
    <vt:lpwstr>a8Lzy3e2KsFksRBc6AR6r8bHtTjv+qqLds8ef0COMKcSGIehPH6qpWKDi8MP/3iXIkUP5Bhn8H0C+jthpokYiYxWiftIS1SqhXGuxiEGFFYNqhufN/FOMMnp7y7Z+gx0Kx1N+6g9Yc2RsCa28WahMP/qaou4f+7orlGkIz28IPC2EiZvbMO7mfPV8CvGHo/cV9TLzzH/tjbuBX6nt1vyLkmdgtYkGgLkjFSai1kKMlDdkWAV9RGq4dZU4tr0fw2</vt:lpwstr>
  </property>
  <property fmtid="{D5CDD505-2E9C-101B-9397-08002B2CF9AE}" pid="14" name="x1ye=19">
    <vt:lpwstr>WixyHL/ii5T2yXdNn9dy/Ua8fb8QXjMIFLz8LvoYkqTl+HYXosmNwf0bsFKnBK/jI3wP7Z/QAMMfypSdEGwcd0iWMMUJrRAbPH4InIkz0pn2kkOMurDQXVCb1jfAYPyd+hYIgWUArC3XyVkU4bnFGnk3pGB9QF1Au4d3BEhN1VDVESg5nWqCY1/jtVaI8cu6eTRNLFWIjws0Xfeq/y2kbgF47I2FlxJP/9Jn1mz8towsKaEaCitWTxDQXAadYSQ</vt:lpwstr>
  </property>
  <property fmtid="{D5CDD505-2E9C-101B-9397-08002B2CF9AE}" pid="15" name="x1ye=2">
    <vt:lpwstr>nA3vhOlJBvnuDm7a6UF8oQUvgSSWXRtGvLmbTuQZLdfn/uwM1yLiI6h3Kkxem5nJckGDIkmNCuoUUUFzyygCdpOIUqJkSukv6W8/4bQEEdXldpLbDmGSAJqL1pkKE0VoiwFG0fvZxbTWcjSY3lbDWAW0nDZwDfBSA2YXiktMxP6aDSoR18ymmn5U2PvSh75RMBboy/iK6wcgukbTc3CTtcDeXYS5CsWZqm1eclo2ZS8Rey8lo05WhF/Y1Gxh4jc</vt:lpwstr>
  </property>
  <property fmtid="{D5CDD505-2E9C-101B-9397-08002B2CF9AE}" pid="16" name="x1ye=20">
    <vt:lpwstr>97LbDZQ//ppXi3R80ui/31n16gnhm45CftNUnA/DDaM/j54veHYLNuf+GloFLRBDy7gA8BIHV41haJInF1/2qx78a4ViwumxXU1CwJZJ+AtWzqLMypgP2jn21fk6Qz28Ah0VLN6urDGcGfhJ96/hHXB9xMR2jU7FGaA4sxh6pvjnfIDRfJvu8jRZ8EtFX/TbCd9CZsLkAFrEz8MKJhgYwxCfrbLxOvYb+F5pGhxDsOa1RoTsq8z1eMYxZJnhKpP</vt:lpwstr>
  </property>
  <property fmtid="{D5CDD505-2E9C-101B-9397-08002B2CF9AE}" pid="17" name="x1ye=21">
    <vt:lpwstr>W9Kk2bqdraTy3po6hBO+leCRS3vH9zDAAVQdAPLbsQSJkp1NNGI8Gg/1elBhAIxaSl2g7sXzK/JrVcmbJhk7HSqFMgy7bNhxn3brzC9BLhaW5tOUX+JNHqQC4ALbBjuqqwGpFcZwggjx/V/cajzlYXqPRd9w6ubh7CDAjk/ZTEBeMH2dZx9b5klFXWf1R7vclkCX/kUHZ6m84lkBXmYEYyF/QYwJznwNnxtPiq0Scbxk2rwICw6a2NUVSCg7+m1</vt:lpwstr>
  </property>
  <property fmtid="{D5CDD505-2E9C-101B-9397-08002B2CF9AE}" pid="18" name="x1ye=22">
    <vt:lpwstr>8gQ3JDKogCjsVOBsAFr39M+nu9yarJZJM3zUfgE/tjWNi+qaDcbmux76sHRC+n2JrDN3drwFzjIcFWGjvnyS5MI17ydSDbQ4RPCfnHbZ0yGqc0NPM1ji2riI1oDHus/kL6HTsfw6X2NFljNdz1bzAAJq1oeC1rbLJOvyBw9C9AceA6mjZ4azccTKxX8df0hc/Y5umVGa3T/xDr4Y4zmqKAdK06XGwBxg7BGEHFLh2tZ/u9IUJ8CM6Y0eTf2uFal</vt:lpwstr>
  </property>
  <property fmtid="{D5CDD505-2E9C-101B-9397-08002B2CF9AE}" pid="19" name="x1ye=23">
    <vt:lpwstr>kIXEu8qb9PZ/C2IzP70QSxtda3hhXcc93Me51CzDYpdptODOwpH2l0FH7dD7QAdBzc5Czc45y/MgnN0sY49QaHvZ78awB9ZgZE658omVyJzDOaSv8E1520blEefuP4d4KDStxMGPMoxtBodag1fr5CINyrOIt8BFyiSiHKinXXMH8kVM0iHCcBlsqXBWFJOHEbHJWY+5bEUxvcflY5dZEx/DB1p3vzUfWu7YuM/Y0n91ht03caWHXaJzApDMvnk</vt:lpwstr>
  </property>
  <property fmtid="{D5CDD505-2E9C-101B-9397-08002B2CF9AE}" pid="20" name="x1ye=24">
    <vt:lpwstr>cKet9gsk5BOSvTdVPouGl7tK9VKoHp5aizcLYug3BIJ1TBRYzMDq9z50Tu+91Zaeh8N+n9MwMoLMBmdjfupllsUzqt1TvHKTxByt9y49o/MH+aDlPCKaRvuPg6RyeCjay9MfoD1VaY4GdWzCENs7czdzja2ujmN/MvhgxJHbkLdYAWXrtioB230A0JDah7JyRF81vXeA8IQqweN0R6yoxzY1oTjDQ5L5KUfWqXiUnpe3ToaLQSbCRyUFV9IaMkM</vt:lpwstr>
  </property>
  <property fmtid="{D5CDD505-2E9C-101B-9397-08002B2CF9AE}" pid="21" name="x1ye=25">
    <vt:lpwstr>FmmHIov87L8NDnwt6G4gBFNay8lx/yH+lDnRUsMwmOw+Nf2Atj0huUBlVJEBXtUp2Hp0axRSRdwxY+esMyLDels4se3cVipBHpefuY+WPxYB+mf/Sb8ynpePZ42uhyS/iSvYXtk/dSr+8xEe2gNXN+Zx13jgOm3kjiM0S6znW1EsLCl6qBPgP+4BBlfQT+dwl6r4Qkgm/4t3Xjv8u8YlGj19iCDJqr2bXLFNl52ESf1wLzKJTSIVkaXTcmyzmSk</vt:lpwstr>
  </property>
  <property fmtid="{D5CDD505-2E9C-101B-9397-08002B2CF9AE}" pid="22" name="x1ye=26">
    <vt:lpwstr>A25W66rsWv703xXkp5fzhHsJEQlT/uAnrNwTpIyN3BTzaOtOTXfizmP9VKr/NIminA0qa7dTapmE0/NfgvHrpZKsvWJlMVx3qsq9C6EjD582B2+NtCT+WBZ4cLDZNp8XWPGfXMQcOnIcwMHADlfWkGrK7Dm16ATbsjQG6efJ3qiGPZv0X4bJquSH7GlxJctgEo/Rmtarpg1Pwny5XJanWp6p8JHHcGbGZWwX6DW8QW+PSgwzuHd5setT1VsK9Gw</vt:lpwstr>
  </property>
  <property fmtid="{D5CDD505-2E9C-101B-9397-08002B2CF9AE}" pid="23" name="x1ye=27">
    <vt:lpwstr>Z9h9cxvJo950WGvvQ+Xftszsml41hUj8hxu4CNsZangQUfyPhv1myw9jQV89fjR7LQNq111m/fqYlW9fywR6hJbH1eJllBI1ewH949og4dR0OT+liyd0+MB9tiF5RnnlMMhuLcnpuvGwTU0Lfuf/1Nz5E5/sL+IUAIOlF+TWuzcT/1mUfvXWy1WD1edj5SJaT5aRW3qmxmZ9cIHKMXVozuiiyOoqzAA6KcfkLzqPUp1ZgPAno8qWCl+Uaeeiy5x</vt:lpwstr>
  </property>
  <property fmtid="{D5CDD505-2E9C-101B-9397-08002B2CF9AE}" pid="24" name="x1ye=28">
    <vt:lpwstr>09+p4+5G/g22vnyHdEndC0fz++MmiCkgrT52MDn9G0KCgZ8DoJZM/aUd0VRNWLWsPHo+AfkdNNi9nkPsU8fyw5HtR4CRATEBPu3+oTL3Xg/YDCS7P6Qt1tgjR3d4xEzofOifKO+Y4CdwKUriPIJ1XOjbgtkN+pc/SNoLCcNBS6wQiFVdf/oMI+jMbcWRq6uQ5JnTQOS9I+pnky0jxOiziBOe6Bd46mrM202hY4e3mR+IFtlHGekAkeAZHmBVmSc</vt:lpwstr>
  </property>
  <property fmtid="{D5CDD505-2E9C-101B-9397-08002B2CF9AE}" pid="25" name="x1ye=29">
    <vt:lpwstr>v9lK+yzuKMtax60MwlBGuPYhc/4bX3XTaAHnYe7PWRZP+QtHhJZCweftQphPZo3pZwc85UEI8GIowehduvEx8OCylOfJEycJ5Vwc7tccDPX5E481hdS49R7DCsc7J3+80XYNRtyg1UYX4UzW0Q6EZve1f7lOlZTT7/v5/+40TsHlqjM9wNwf3SgrFZpGRfLDEhuT/GzLPVCHV4d142wS/wnXj0lzQcjKqJcUjb1NocEUwzPHeHZGs0USK8oFmm+</vt:lpwstr>
  </property>
  <property fmtid="{D5CDD505-2E9C-101B-9397-08002B2CF9AE}" pid="26" name="x1ye=3">
    <vt:lpwstr>noRj0Wd6GMYJqDsExC++/eFn6ssqncbjh7p64bf8J0MqL/Ct7+bRVQohIJzNXDddkrGyo7rzAOJ5vPthTqXohhmTgOflDeytYBkXuvAHm9RRgLXMXxpZoYvLo7frm3RAmlb3W8CfKnaQ0gc3/DFEuVK8ddwOcvEri0uD/D15vsnmC89PslkW7iUb2jiBS22BRvt0IZ62et5LSfeYS9KGorbWIQ9PZEvXizOgXWi9lFsPmV5RbZWgQihHPnoo0HL</vt:lpwstr>
  </property>
  <property fmtid="{D5CDD505-2E9C-101B-9397-08002B2CF9AE}" pid="27" name="x1ye=30">
    <vt:lpwstr>Mbedu4v+IOFbjk4eg3JMjAfZMm2dhRkx9c6mNGv0uxv3y/6A/qy9Rn6dUjsij/1+ScyipnW2tbwM8O0TzaWjFLfX30VUyTKoqT0rJuXhzzAD0s2OhK+juYq0EfqtEwtrxeh3eiXKX3qU4q4CQWeizS6QVotgqfcvTn6GnjZDPAQnvfeF2ILho4f6ou5phmDrBWXDnCKRK5sBTUaKDzxVAWXoPZG5mrXFt8RRzDJw6aIIPbak5i357Duo6qvcuO6</vt:lpwstr>
  </property>
  <property fmtid="{D5CDD505-2E9C-101B-9397-08002B2CF9AE}" pid="28" name="x1ye=31">
    <vt:lpwstr>syvlOMs+mKvFffC6t4mWoKAQYrfBTKUgptJv+DQ1g98zr6qFjpNUWGrM0uu0/39V1mv5V5teSO/YygKiz2NqnzbSs1wVSXTx4Z2ONGcHNwj2/qJyubJovWg10WskZcIRLl15kkTeepMHxFcHC9K9WPq97l1CX1wgxELSRqRlppJ/p8RwglEtBC3RtiX9ubfckbJfCf9q2Gte2iDJSWhT6InWsMNNVr1p8ulxw+ArpbxyBwtL1UYSBauIBKSKG03</vt:lpwstr>
  </property>
  <property fmtid="{D5CDD505-2E9C-101B-9397-08002B2CF9AE}" pid="29" name="x1ye=32">
    <vt:lpwstr>DWA+9/d6k1UXQvHpC+uL6VUoiLLhz5JLhpwXRo2MFhwXoB4nW0fi00Ipoq1jOQ6xJfuDgAmoHuNg2PaHzBHU8/nebMI+x5RWGC+pGl1tIz5i9Cf/kzdCQ977cgJvIjqmdOgQ6LTL0Jg87/PLHpI/9ou5yXyd8dBC4pNv0nkNUFj/6srSLqdn8g0gk4VxyIW8QlZafeWX5Dw29davmJE8mt0MldPp7Wf5Q0wyGf4K69CrPzGulm2pN6bhOxp0DkB</vt:lpwstr>
  </property>
  <property fmtid="{D5CDD505-2E9C-101B-9397-08002B2CF9AE}" pid="30" name="x1ye=33">
    <vt:lpwstr>QWatzj50PbKXbIUiOtJ3KavV6Br5ofjDtxaLoPgjWm8KGRNO66IVhFm8xEhFy0ZtEff1a2rx96wlFEnOuX8n4V9uNqBYyncVXyu8s3lFUWftTPL3aDH2D6WMq9jTAcu9mKFsiszziIdFqhj5NTY/53NKbuJtszxgs3XEWajcjw3j9yjQJyBXMHytRKoo38s4cHAdJSMxwgcuwoj3Ccaoj8MZnnd864C9oDy93sXeYZLAvhs7hXj83/zQktRAicH</vt:lpwstr>
  </property>
  <property fmtid="{D5CDD505-2E9C-101B-9397-08002B2CF9AE}" pid="31" name="x1ye=34">
    <vt:lpwstr>QX/ObrNvZzdYytbONjofEx0xlr5WpmvOT+cbL9rOK5Jea7pFj2t8UnTlrznxJPNO/JpFDXfaimqVNhSUdx7C8dN3b9uWiZHKmf0v3dfr7LMCUjW3KbA33FI3xLRvBMYodzrV2YrE03p4qbHaRaGs5Fe2qihnhfWjlI347sTRjO3dK0/v1BWmszqV+laULkFECmexUMWeh79GsDrsFVobgwEPHH6Jdwo3Oj9opmcg/ULi923oNxrmk2WyEzvoaVf</vt:lpwstr>
  </property>
  <property fmtid="{D5CDD505-2E9C-101B-9397-08002B2CF9AE}" pid="32" name="x1ye=35">
    <vt:lpwstr>dwwT7NODW7YalDvkvH9oviaxwi3KhCm29Yi2ncktFs3ENvH/11weXUA+ufid/ibo5FiMFGH/iZ2RtEEHsLrZ17rrrEp2q0q+GiDG1A3FhjpNlv8D+g4uuqpeMiFc/V5Mv8qx0chbpbd2XX+lgMV40+ymlhN2oTx/hQRsd0fZaQwLZkZ88cH2fG0gpeeFFE65D4U+YTV1A8tEtm1GLEjPTiFpWGjGQXkuYb+jULqRBmv5SmOR04llGfgPpfFmN7E</vt:lpwstr>
  </property>
  <property fmtid="{D5CDD505-2E9C-101B-9397-08002B2CF9AE}" pid="33" name="x1ye=36">
    <vt:lpwstr>T/aXq5TiGH9EBJF70QdaW7yoFVzEYq9/wW39XJT8yAFT7RBmSJe/OfAJUaSM41OnGmCAEKA8ki9wlAurkN2KKZJu3TB0MiuNgOPhBCFluiVJzrzbisQs7fR9lOLGwXI+k1aihFpvf7kUZcyMrSSOqfplCWnG6nxGt1gP5Ti9yVTsPw+gdemwfue1WtK5XDjHxpMlfjRoZ4IX8uSSvvKw0KK9gELNokjaSg3pMq7ynga4xsBn4QLbgSNXjcZQqDs</vt:lpwstr>
  </property>
  <property fmtid="{D5CDD505-2E9C-101B-9397-08002B2CF9AE}" pid="34" name="x1ye=37">
    <vt:lpwstr>sOgFkvXqZ6M1APNkVZ2a5pOVLOl0F5asmxDubm7Y7mLiUGl7X36tcXEDCnUjNl7+pC0y9+H9TDC7zwEKZBdpuQlw2s1J163UJ8JYMwJ5+tEkcutMZ1uYPsdCh+VRAzIfsv6Tw6hks1GYzdyZ9sgxKmBu74F9mSZONAfWvof/EzccI6Y8KG/zb3hXiSaS1N8BJI7zPRnNVbRKxvJsWbKLPG2+AugN+mYd37IOAzFvnN/WuhWnm6fKtvqzoPqnq+I</vt:lpwstr>
  </property>
  <property fmtid="{D5CDD505-2E9C-101B-9397-08002B2CF9AE}" pid="35" name="x1ye=38">
    <vt:lpwstr>KgQEdz1Gel+U+Ylo5QBJTGkcpiQaGFQMI0GABvugdUQ/PPflO5aLgo8LM8Uz1SNvA28hOtN7OTTgxY6uz3tjWVdnhZ4hHaqf8WS8AeiVRe/RUslvpwccfl33SxUmHh8D7liNsDXey5/tU2ExhqcOk8kkdg2agcyZMb+fMTmdHlUl6XsvwU/4yhtQYg+/VuVbCn0QcukklY5ISfSNwSExjyLLW1K/yw58RyggMTA9UvTBi7dwdQaeJA6uDylbq62</vt:lpwstr>
  </property>
  <property fmtid="{D5CDD505-2E9C-101B-9397-08002B2CF9AE}" pid="36" name="x1ye=39">
    <vt:lpwstr>+2gFBUH9wP4ywpv6oMrgPQjTc8F2sANLdGK0i9kjq0npxhpi+aV8LTVCJYX9q/6f0NrCI0u/qmGpd7Aj1yJ5/59eU16vjrWUic+Ce3PBWHhunrwT6tF8DSBnS7JS/QQgqZJINStdr/RP5yEjLjPprks/rSUzjARE5ghSN9Ix2mOe3+nH3asBnuN0N4MaxXwDyDcgt/Lfdm+uV02TCyl90WOhfhIt//zmkfuQ41ZLWJm1ruvG1C938lK1xC2hp9G</vt:lpwstr>
  </property>
  <property fmtid="{D5CDD505-2E9C-101B-9397-08002B2CF9AE}" pid="37" name="x1ye=4">
    <vt:lpwstr>xDflMFrs9CEBuVS0zJuvE7JJoYd1iJBMP02QLYH+F6pFkFjWOEjXymIIiz55F1ubp/sYF+O2nGvvGUv5g7K6Cw9OhjOAjM0Nvsf0+ybaZW8uHZXm8nZCuTW4K4pZREj+LfCPFBFIT2+ejbht6WDabu/oH5PnOsgooBP92RwJzpxR01rdJbCQhezoobvW0MMGtZB8M4g7qChRrlqX/vHQG22ilJeyUQtimiBb9BwT59yCTp7Vy7o0fjHAcRxDIZo</vt:lpwstr>
  </property>
  <property fmtid="{D5CDD505-2E9C-101B-9397-08002B2CF9AE}" pid="38" name="x1ye=40">
    <vt:lpwstr>1pRdtRoLGCbGH4SDTpNO/QZKpAmNpN8fAcjZtFt/fzX3CZtVhYvzNGE1W7F8sW5Pctqv1xAWT/7k1dF5191W0QK3xw9B6dbGZZa8ejE4mHJbZGbSDtojLmWkB7ab7LLmFdRD46c5a6A29Vk/uLy3495LyWHExKLiqCu7Ud80mp4Za7Xt5RPEgE08TBTElJ4B0IRO7EuKX0sXS4X0CqDeCPAbT7L0I0p8tP0R7qldVzhAfzat/k5ga586fV4x99D</vt:lpwstr>
  </property>
  <property fmtid="{D5CDD505-2E9C-101B-9397-08002B2CF9AE}" pid="39" name="x1ye=41">
    <vt:lpwstr>+9BxQmxWrE4wmmhh3JaQ2Gakhxj3wQX3eamsQzKSEISVJ15lCU/w2mEXtqH+j+eDOkivstgVH3OL3TWySNc/AMPa97HVdxRafT9VQLhaYt5lZVd54DsEgYIzuKnwv3KZNIvQEHbPRtSCt5azK6IhFyyyl6tWFVqQP4tdCOSRUHcwcJ84kb2RiaOX3jEeVPVU2RS78Hcbs2/XlfnUQWiPzv4jpXRk29QAvdlKhPBONbVL1co74VxOHlgcAgt3EGP</vt:lpwstr>
  </property>
  <property fmtid="{D5CDD505-2E9C-101B-9397-08002B2CF9AE}" pid="40" name="x1ye=42">
    <vt:lpwstr>vtq/kOeaPK+Hwl825OwvlVIjxBkOGwOJ1u6AVwuDIjTG7/sSz8qwwP+vkg38F3Bqfjrz3vN3KKqqopKoBqmrV4qlwrRDok/jzKY9qdqotl2EKhAyDtdX3VYLPoThMGMtxaMIpt6gWNVarJnOdfbo+nnfRzzQud3FUamGFgRU2jXbnkY5GExAYCdcDFXqgTyNuM3v+ZFm9Pz/jNi8a2aNHwC7m2C5SdE1EIW/uVWgwoRpuzHavyOw0jeWJY7Tx5D</vt:lpwstr>
  </property>
  <property fmtid="{D5CDD505-2E9C-101B-9397-08002B2CF9AE}" pid="41" name="x1ye=43">
    <vt:lpwstr>h8OejeSRi2pJ6Z4biJox+GRe/JXr8T9M0hZFGAeimKSIIzTHtxhHakhtAocHBxBplmVmWcmKTGW9aJrnYpRbevHHsXrzrd6GBAwVuANGiT3vqlBsJhe1SD8nqIwq0ycUoZLYFC74FH9CGT0V1FpO/f5KVj6H0a9Ni+q2a057iN+6uBye0oaPaQZjdiwf14a5oqRe9nUfjkBCrjKYUv4w/QAGHyfzUymuhO0e8EBVWTWu1BeIcVj3ePxOe5mZQNO</vt:lpwstr>
  </property>
  <property fmtid="{D5CDD505-2E9C-101B-9397-08002B2CF9AE}" pid="42" name="x1ye=44">
    <vt:lpwstr>0Fv4HaJMjUdbUbRu4HLMBH06jI8cQNFRcCCRJgvN9+W8wfB8D3ovwh0a4rPfdrPqelBOzFd/QbmADIqYdgeZlPP/Fm36I2G4pFPsU4XamO8pL8TpHZufFkl/RacfqRydzgzNMmSbbMEG4exwMWwlzOFP5spM36Nb8f50LORI1LaCSwbimx2569x54uTFk57tWxp/WxmkhAuBJjGHzKvOTjNz6m3L8yhW5EBzV/2NUMG3o9FTcLk4XhvoQi+cVrS</vt:lpwstr>
  </property>
  <property fmtid="{D5CDD505-2E9C-101B-9397-08002B2CF9AE}" pid="43" name="x1ye=45">
    <vt:lpwstr>JFjx2UrFAuewE0+Ib0iKQ2Uaay/AzpgFp0HKrerf3smyTI/DNccXB3jjUEUS42QzsaDZrvkhcHeG4MpRY+xHpI2V4EFcxqEcWRLs3avd1aTc8859BJ5IpJjHFhbZWBaioRPIMpFxlSvz2WzVjAyyJ4mEf1dp4vJmyllksG2j960Bptws9k+CUzG9JVobFIBfMHtdWYKuRWXAuAWz2OJ0gcijw3fig1nYSyaJgLLoFyYM3iphSSoawkxQN2/sKjl</vt:lpwstr>
  </property>
  <property fmtid="{D5CDD505-2E9C-101B-9397-08002B2CF9AE}" pid="44" name="x1ye=46">
    <vt:lpwstr>1mWRk6lDypaBcRInvqIuHgfcE/n+dB7ck58v5xDnVfGEDnCh2nP44VrgK4VrM6Uw0zm0VcqLZSWS7V3lITtNz62z/5E5oOV39/dXAP1iS3CCP15KG0bP3LdPcVr6/I1iy1UUxK240qx8WtIqBO8fVJDX5AQUuvU5o9+GG81OXWLHeKjw8bEd/pLV7+uT+oP3OJ9NB0eqn7ZhpJSv2PV0BQ3oh9yZi4DqX5J8WXWE834V6hVRJiHClldazv5Rwgn</vt:lpwstr>
  </property>
  <property fmtid="{D5CDD505-2E9C-101B-9397-08002B2CF9AE}" pid="45" name="x1ye=47">
    <vt:lpwstr>sTNKFxqMpZATvLmJ2QodkF6AAM0gDauL+1xvdBMSE0+jeEkE+t32an834FFJrFXJXlKV8AHpUavVvldjXUdtimfjhXATjkFvt+AmSKEwId8G9USKUBoStsFh8YBpyDZwxuB0vw6uglOWWX7WScG7acDfRi6QdolmnrHcaPsKmaTXxLlQzOk9efs7DuiAfPcBlO1Fdn8DOtHx0e/d6drdzaHM4NCG5CHXseM6rd+HscfTth0lXAmgn8PhBd2MnjI</vt:lpwstr>
  </property>
  <property fmtid="{D5CDD505-2E9C-101B-9397-08002B2CF9AE}" pid="46" name="x1ye=48">
    <vt:lpwstr>7BxJ72/XPdN/gNIlC99h1T5vhdNFICaCrKq+IZtrX2Ypbdr9FDpyvt8pc2Ch2H4ITUVGftuukeMjDpjujR8Wq0MTYb11R/MxSMVy+eP1OsOP0ZupvxvkdvwS2mhPi7+/LBYfY43WzV0YWmkyaqc8pcFjsjbhWmLeuiqwX57+jfFS0KgTFsdEQqqNTN2WFJwmzxjX0zNJpltMovEeKz9K3YDOp53QR38/dGykpP+N2zKNHMdq5vcSdhq8/gHdQsV</vt:lpwstr>
  </property>
  <property fmtid="{D5CDD505-2E9C-101B-9397-08002B2CF9AE}" pid="47" name="x1ye=49">
    <vt:lpwstr>X+hsBVzVsx7n8Fhz5kwy2ukU/etQ6djbPqBS0B1SIgP4cWQ1fxPfjPWK2gGF6Hns4ywiJQsfTw9h4BxD7OSUCvT+9brcObPv2Ryknr1rNvGGUrgzmFH7OCiPfiBmepgtX2do4UkOfZFHp5W3zMcDH0YuJSaLyho/PNWoJ3mNB4yFiCRaoVwJ99VJolvYcKzfozf8CSn+5CT4NxPB2M/raw1G9gqOQe/QA4Ixj8cx8lvik4yl0YtFIB7yJSR3dsk</vt:lpwstr>
  </property>
  <property fmtid="{D5CDD505-2E9C-101B-9397-08002B2CF9AE}" pid="48" name="x1ye=5">
    <vt:lpwstr>h8IwgwfzdgCe/4JerdogFhMf79hiWsbg7nngwcXwTYXHfSdjmO8pKD05c1ravm2RyBPR3Gf4RglV2b9QXbn/s8e7skOgceG0atZYIvjL+fUOb10TDNTdD+g7qhxPBVH9OlULMcYltgY9g1j24kWsqmR2ASAyDZfhnvqj+NygWGyTNich6ZDW1BvTBup6tUuvGOGFzviEbEz5UOjExsvyZeA2H54u7ELOkStXPO5xcPfppf/wlBpbcI8N+hrG9SG</vt:lpwstr>
  </property>
  <property fmtid="{D5CDD505-2E9C-101B-9397-08002B2CF9AE}" pid="49" name="x1ye=50">
    <vt:lpwstr>jTm5Kq8GSJhG+TFJzBTxxQXddOdFbuK3NYDAOaTFEZ1HAiKA4cY5nI+hPZIM8G+PzeOV4LCLHNA7mBGybh9lEEDZDP2kxYucykEch+co4416wjVnzyqjtNoJOJwB5fLiuQ6W2w1/3HOLTrMqvMDcRHD39SF8mFMPlZ9V7B0x4n+BMA05+rWvfDD6hYgx4pnFZ+PUXcFYR0s5b9JXEnzXa8QbCkYxXTiITQ04GXL10Vn7alEVZV6taPpenOj7KyX</vt:lpwstr>
  </property>
  <property fmtid="{D5CDD505-2E9C-101B-9397-08002B2CF9AE}" pid="50" name="x1ye=51">
    <vt:lpwstr>GETwIHhVGLTta9auPlVMsIhZGngVoHkANEr0z71Ab3opcJjxqM6imqWZp6QYuwbqwjk6teonIyCjGt7gBpX9o6Z8I1W9tpmDAtT8pN0m7bwa5hXlkXT0VJ+9O+k7ca7N4ScKNJTOi5+Nmu6W1xL/TNTnUdsLZwzxQ2enuIh9i9yixhXF4An/tKBdv60c2R8zLesHgjgqBvP/U+Uw3hCljdmGFqmXyABWX6Tj2LK76qxNcfvS4L1+akCgRX+s3eY</vt:lpwstr>
  </property>
  <property fmtid="{D5CDD505-2E9C-101B-9397-08002B2CF9AE}" pid="51" name="x1ye=52">
    <vt:lpwstr>rDapzQcrrB+mrfVElzgEiHzNEONkyFNw+OMhMEnDH/eUj9ai9WptMRU4NkBx92XfP7l/4BUarNfZuv2xSpkma3+L3FgejmtLE9ks3jqg0BKH723h2Z93VvoeKQQnQWEKAQrnX2b8+HW8880MrvOu/uZfyjWh0BasoUcQjaRIJLMuYxQYXUmKb4M/g87kx63/imJM/1rJ8eBr/9ni/49fl7tNpbtOymXApbHaGZ9dqSR5Lxv8vHF/DexToNCeazt</vt:lpwstr>
  </property>
  <property fmtid="{D5CDD505-2E9C-101B-9397-08002B2CF9AE}" pid="52" name="x1ye=53">
    <vt:lpwstr>hXvtddNli3vjUD2qRE9gKMmPn4pmsLIcr37sq//D+8/9evteu6WlP1S24UqsIzvqyoEHhw7HUDABwd2bA5LhhRtOBVzKB7Hi6GpSgSJxRnlcAcUu09No48ZmK2jwM4o6Oynaqb/vbbo085t8yKn3dQlWE9fSpa4CrWtuoCyDOukhhtk1nStbgmncwG9J8NKnZUhjEhLNcPaaQUq/Ht4XycE/8VL6r+2I5AFx7IsovopGT/oME4O/b/Vu9QRvjke</vt:lpwstr>
  </property>
  <property fmtid="{D5CDD505-2E9C-101B-9397-08002B2CF9AE}" pid="53" name="x1ye=54">
    <vt:lpwstr>rQ0tGWH0JC07y4AiL77SJVodTC0ojx24syod735S9M/mCzRb0UGDgyuPGFWhJ1bcDcb2GiPjTS/QzAZGHv4Dulw77yFBVUBNxg5dHME1w0Xs8000nm/LV+7rT9D4tPRr60pAyOa9Sp7eckLCgbboiZfye0fn4wWAoP9MVFnuqvLGoP7oiP/QNn+pF+3m84l0wW79SokB6yti0eAl/Wy7MFhVHKhu7zzRFDo6vnhPEtrTGa73YrmPUCqf5zof3R/</vt:lpwstr>
  </property>
  <property fmtid="{D5CDD505-2E9C-101B-9397-08002B2CF9AE}" pid="54" name="x1ye=55">
    <vt:lpwstr>3KkTMTEJv4oKsvzRQiSUC7JeZWfmqRlAB4kC0fHbXW5YgdUd7cxB5RwzLH/Lt2NKWSuoQyxP/DPKjgMADod2ro8AC16IsHzTVHCnSIbt8PqlgTLTCfxT+CxyQRi/M/EPQcs/6xoTJ3aY0lltt2UVQT2+5M0iWRXbiOCTD92rJWl6IFSkohJOrkaZ4tpOHmwPL+tqLzXkc0Xj606GtHmSwsFxx12aJ0Eij0J6wjgn194h26bfOpn9y65mtcJt1Sk</vt:lpwstr>
  </property>
  <property fmtid="{D5CDD505-2E9C-101B-9397-08002B2CF9AE}" pid="55" name="x1ye=56">
    <vt:lpwstr>JZS65QDjQUESVhOMqnilhP0uPjz88E4OPDI8vC6aokRy6UOmH9vUOdSTqFRMdhZdJaTGcQ4+pNiJMHO5Au5y3hX97htc8Hccy7iydfV0aKQHIa1NDMTeZTxPE0J3Rj8JCpVyK+pBhfCL3A/Ht/wna6feTIh83M97xzuVDAUFI/ros3OAAVaDSpsIlQjlSbZoUpt7+e0PZ+rC8yw10exr1sgTPkr6l3fTnPd1gSc/4k8s5wOvSigApTamrelkBuY</vt:lpwstr>
  </property>
  <property fmtid="{D5CDD505-2E9C-101B-9397-08002B2CF9AE}" pid="56" name="x1ye=57">
    <vt:lpwstr>HErXA6qnQyyDWjnEQ0qgyZ1id9+QbcUKKIrDigqCHZ/bRgn8CrvOvJXPgR0wFH544emJOaRVhfSYreHWR2Da7XjvTUYtw9D8PSsk8pdIxfKabhNOSsMs9a8Qx8le7/JyzIzG/HYS3sQ//xKf9+FsVnvNhqqgyClLotP655o4LZlgdpiIen5JI6IGASWD9RQJ8yZnXqRcBlBzKbPcA5CnAf7h7G7zOgdNoBQ+n2KdoLduzAbqRemQNM2HNkr/ZrE</vt:lpwstr>
  </property>
  <property fmtid="{D5CDD505-2E9C-101B-9397-08002B2CF9AE}" pid="57" name="x1ye=58">
    <vt:lpwstr>eOOGE225ITg/wGeuoyyt+moLIM794Ot/o8D3fZr0hNVsvaxWogXPAdxLD1RCe0nJSiwbz1vtli2E0oS7susi0wlHn4mMtf2lIFKgUyrN3VIKOCe2szCFsK5uzxX4YZjkm8uQ+hlEGSp5nObA9AhYFh6Itg871Yk2gdeWglY/xo5NwyP6ur0Zn7/1xCcmeli0vgE/oOX74yX8N9TboSmQ7yAutyWZJYrr0pZZc+uc/PfR8LRPfWDirDsP09Xjaf6</vt:lpwstr>
  </property>
  <property fmtid="{D5CDD505-2E9C-101B-9397-08002B2CF9AE}" pid="58" name="x1ye=59">
    <vt:lpwstr>6GPga5R5XOtg64wvoQrjcwRMbVlrFsqyloyunYE3/73t+w0RNhqrAwnO0dMZlZ5mjd72AMuICoa40i/37GcYGyf7O/HBU0lAwckPXudQx1V2PiDABmemdgkQVKZb720biitrUTCdfMQYvTpVqaKSgchU2994I+1MWaYgarieX1E8UefHcRfHmqZ+fLewmxOcvi/gwRPqDgQ8QcruQb/ZA49gEUMlhDBZ9bM5bRnyBgOiMB2mdlJQv27BAOz7FHs</vt:lpwstr>
  </property>
  <property fmtid="{D5CDD505-2E9C-101B-9397-08002B2CF9AE}" pid="59" name="x1ye=6">
    <vt:lpwstr>yBrHnkvSx09S46oZk+wJ9VQ0EN4NmDtcC75rOFB/lNWHWhVxIz39lIZaDKm91d7cxwDUP+zvzUFTR787nruI0J08q95uLMspob1BzSXPIpBt4N1wpD+j1p+fYKRxR/btS6q/u8p2Pbj0kw6IOnpZoce0FONjb2i8pT020BV24MHkueijc0RvkGPNO3nPH8XEtFteFiLIb57du5sC0kyqj++0iA+SMSjTFD0q2+ZwHjrF3ne4+P9iNSUsoW70N9w</vt:lpwstr>
  </property>
  <property fmtid="{D5CDD505-2E9C-101B-9397-08002B2CF9AE}" pid="60" name="x1ye=60">
    <vt:lpwstr>MnK5Rm9gGtUECRXUY8reOeOS0Hy2fRQoM7puqXisayLwgORdVWNx/n4L/WyZm2FUa6rKa6YuF7OLQf9k2lN0oDPDH2aMI+rnFX1O+jk6vouFbBAE8Wfsi7tu5eP6CfAg3dIl9AZzeWGM/W69ET2WKRoHzSkw8RLGXmUzR/zX4M7fftCDABwI+2fcKeUxgMCaLqiY4/NbzmoBqFus8itpvEZRNNy4MB4Yvsul+9ETEnGcEoFuniPt4x3g3uphKyO</vt:lpwstr>
  </property>
  <property fmtid="{D5CDD505-2E9C-101B-9397-08002B2CF9AE}" pid="61" name="x1ye=61">
    <vt:lpwstr>cMDcPmaxiS/kJF9W5R7tyF+dFeqK5EFAk8nj4/9BX9/CkY3WseGTGSRU7EuJC6Yv3I+6TysgrCfosLd4TDaH9QTRCx7fyuGCud0iUGs/+uVf6VgrUxGpqC/VXY79tKZNsg0+1Iz9cqhjGd9FWsBHgE+fE6L/USivqLtRi7mKBamRxzv745Q2IQlFiQg03JgsJmKQ0bfjNBfaXV7zFo0v85h3pp7MKzJxJ5YYcZb9vOhhHUcQv+WBDF+mNqwThL8</vt:lpwstr>
  </property>
  <property fmtid="{D5CDD505-2E9C-101B-9397-08002B2CF9AE}" pid="62" name="x1ye=62">
    <vt:lpwstr>MF/zUg9C8gxbs/RRe97W7Qt/wSo77o9PyTBy3t7qeo23X0B37nB81/MTgnrqtpYCKgrlSrxHTj46E0SL4I0ixInztY6wdXwO7rzlcWPQlShTy0ESlQYX3rqXzk+bUbfBW5eRilYmk0wKj767XCD8tfE+QgMxNeMy8f++jVkqt94bUEc23B6S9Mwp6qnxwmOkbm366sZKh6g4uvsgZYV64eSj6PAiF0zBd/zcGGFmYn38/JuR4xQZynzETXX8j9M</vt:lpwstr>
  </property>
  <property fmtid="{D5CDD505-2E9C-101B-9397-08002B2CF9AE}" pid="63" name="x1ye=63">
    <vt:lpwstr>4AsDv+kyOJKvND2O4jLNEwBpGMGj01XNMjzWQDwn9deOfizufbPwNoJ27DSbpsd+EHijVvNeUFmUX6KRzkzzAbO4TB/3ua1/6PvBHDT2ytqiaoiFeVAEb8hQR2BB4N3dQ3hzS4mXWBRbL/GLtmgWphYhM2rkFdWNFCwlHBqiHgEjR16IB8t4sZBstk0t7cox0RufMPnj2P8v2hYY/X9dtUpUtmAaypnCcElEDga6mR6iCEuuk903IKOEmTWbs00</vt:lpwstr>
  </property>
  <property fmtid="{D5CDD505-2E9C-101B-9397-08002B2CF9AE}" pid="64" name="x1ye=64">
    <vt:lpwstr>HvwAfjyINXgyzK9FV3P7RgRSuRhpYPShhF88JQu0yKfbvSJwaj55R4EPSxISIF9oo38Lgd1R2MyG9mC08ieB/BzRnfkowdcCOD80Z/E9lXKk5Zbq39dSopPh6d98q4ijS5XUzQ8wGgl93U8KVlIVXwLyXJBrIuH3pm0b9FMKABwKzB4/cMdfBDBB6dtNN5uVRXQQ2HDyF5K6n96ewxRLL+mjTGJOrv/5Cb+ZH41OJ1dhe68Llduc59it/KzHgVQ</vt:lpwstr>
  </property>
  <property fmtid="{D5CDD505-2E9C-101B-9397-08002B2CF9AE}" pid="65" name="x1ye=65">
    <vt:lpwstr>CltHOf9kf11b5XZ/hfA8vuM1CnySdY4ryOwPenWefN86a/gEg2NvvSfhSCIJqqPfiu08KbV7PhbkICYnThcEf28Ib9t2C4dlTX+1Qf4A5TLUw1fia6cPCXl7MRs1I+Qfbdw619NLI03uul9SFQwv34ClyObA2+foMPTVrNP9RWVBSPyhHW5EF9I9cgAW7NKJ7B7fi4/3G9Lqpz589xyK3TbzuD+IUWHVcT5b2iDCvdQgr7A5Rd6bFv18Q1GOEux</vt:lpwstr>
  </property>
  <property fmtid="{D5CDD505-2E9C-101B-9397-08002B2CF9AE}" pid="66" name="x1ye=66">
    <vt:lpwstr>/m+9qf0VOXsB+DCacZMHfHgef3uTkDkY+uyp2GAvx/kh2+yQWxztOGZEcVjX4sZwLh0UDkWZfLf7PMbQmy/P90dXqHBv5Hp+LaHHMj3BHOFQiGQ5ANU2CVfEtxTptN38OoCiE8rrAUPHZFqHFKOEHPWBpJajY6FEwuq9a4hrNjr+i/isxk7TUggIIPlAUJ0Sz+hXmKhJjtQiPmNoZ++us+w1lU1XcuqDSlrrCujBfcEGXZpjDYTp981p8bPa6TP</vt:lpwstr>
  </property>
  <property fmtid="{D5CDD505-2E9C-101B-9397-08002B2CF9AE}" pid="67" name="x1ye=67">
    <vt:lpwstr>dPkmwqog3gZRzGYa6rx2eDbgpRSYtUoMBFHXyF2AW45NAihN2f/aJk4pkE8jEpUbplidW69m9zRE/JGnr0ybWrEq1U7ijXD75Q3EWRrsyjbfs/gVGxm0GVefWj7NORVjTF5BPRHrk1ZA6MHl3o57lM5OOWKD0RXaW+ktzUUcg8m4e+qg+7V2WVEZi7d7/x7psIEYvZMMv/BHLz1vZIscsVvoQrJRBJm9mi6QHP2MGf7MRTYIbP//6jM7rM6cTJm</vt:lpwstr>
  </property>
  <property fmtid="{D5CDD505-2E9C-101B-9397-08002B2CF9AE}" pid="68" name="x1ye=68">
    <vt:lpwstr>8QCczkbu4N2+vUN9TYQsDa40cx97zwObEnEmD4z+8ckD9MqRjTxb51ESeGh8gURbvkbFthz1oreAJzFBXChDOxxv3YzBgm7qSrz1ThxcNZG1XkW/SvBq9XTpjvccFw2le0BEG7PgOuEaqMj40ofRU8Sduv3aEWPxLYrsUcFnoEqSsgfTFqqK+RWRiimSl5idWVt2ZwpZ+8Tn3luI9ZuGQo4wYgBhQHUx9RzLopoosuFgd7+8l9l9NO2sqf4CLDc</vt:lpwstr>
  </property>
  <property fmtid="{D5CDD505-2E9C-101B-9397-08002B2CF9AE}" pid="69" name="x1ye=69">
    <vt:lpwstr>jisLtwZ7rovUK9obzALf4nmxleVdJyQwSEVZuLj6XW2983YJzF/yrkWWnhxZT+uyEhrWurp5/Tu9YGaAKb+fv7x/1RXwCOEQAAA==</vt:lpwstr>
  </property>
  <property fmtid="{D5CDD505-2E9C-101B-9397-08002B2CF9AE}" pid="70" name="x1ye=7">
    <vt:lpwstr>JaUzd+ev6ApKOzDirLIIa2IZF5ulI+jJhAkP2VMrgi55PJpbc041kTZcjs5KdW/rRaCCbuRRS7/XAO1gVIRcgxksV0v4jzShw7c7IRJy4dOFBNMrpAF1QJl3q0GNmyIqQmphHqWnxlM5WSZnNXDj4mYLKdxkSitYRdTn6WwOBlgWJSWicHn6ccchmOKXOpdHJwt3jg9TVhY+TrFKHp+y6HSin2Ca/Xxq4sfHZJsqTZV48ll6PVkHXDz5FHgBof/</vt:lpwstr>
  </property>
  <property fmtid="{D5CDD505-2E9C-101B-9397-08002B2CF9AE}" pid="71" name="x1ye=8">
    <vt:lpwstr>e+EWkNmpbogKeUt7K0H8tR/dyXiiparIk1MIl9OC/QrWT0B8QgfY4CKpR1D2eZnsKVqitvn+zHa8V9X82cY8TJEdJBcs6+zYY05+qgdJ+pvx+aSiRjZju+uapLn3v+jQZSXel16SrAjlnqNkaUQ+niDIDtwICvOrW8LN8xg/dTi9+wpYl7XG3u3vGl89x+U4akvtrvA0tvDLZOCE7pXj9gicJ3dBauKriDd3jtxTrpmrlBP900GedGSNVYPjN7R</vt:lpwstr>
  </property>
  <property fmtid="{D5CDD505-2E9C-101B-9397-08002B2CF9AE}" pid="72" name="x1ye=9">
    <vt:lpwstr>dsPmjLLPt0ghboRtCEfFvZt9fk35VEogeIdLylz7eX72kgsbTvtjOSedxMKdzyt/XKZ6Rkno+vJhtek+5fzCMt8CNqtHtN+vf+o0h7kaHoBpf6jOJbzv6BDdb+IwmnUfq36mo6Q1V8lia97TyHwxs0zsLGfv8te3Gd0w6oZQNffWfJ9XJAUHfjoD64HZ/NNRG0p8BvkfeIA9X2MSohRlAM2iN6+5U4kCwlgkoz/r5YWrekpW4WJfhskDSoZSmTy</vt:lpwstr>
  </property>
</Properties>
</file>